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945AE" w14:textId="77777777" w:rsidR="00F5101F" w:rsidRPr="000076AF" w:rsidRDefault="00D16BF8" w:rsidP="00D16BF8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noProof/>
          <w:sz w:val="48"/>
          <w:szCs w:val="48"/>
        </w:rPr>
        <w:drawing>
          <wp:inline distT="0" distB="0" distL="0" distR="0" wp14:anchorId="5D6E91D7" wp14:editId="75DDC84F">
            <wp:extent cx="2562225" cy="596981"/>
            <wp:effectExtent l="0" t="0" r="0" b="0"/>
            <wp:docPr id="3" name="Picture 3" descr="C:\Users\necoechea_joan\AppData\Local\Microsoft\Windows\Temporary Internet Files\Content.Outlook\WQ8MLO7C\RWCLgo_RGB_H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coechea_joan\AppData\Local\Microsoft\Windows\Temporary Internet Files\Content.Outlook\WQ8MLO7C\RWCLgo_RGB_H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495" cy="5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F76">
        <w:rPr>
          <w:rFonts w:ascii="Goudy Old Style" w:hAnsi="Goudy Old Style"/>
          <w:sz w:val="48"/>
          <w:szCs w:val="48"/>
        </w:rPr>
        <w:br/>
      </w:r>
      <w:r w:rsidR="003D1810" w:rsidRPr="000076AF">
        <w:rPr>
          <w:rFonts w:ascii="Goudy Old Style" w:hAnsi="Goudy Old Style"/>
          <w:sz w:val="28"/>
          <w:szCs w:val="28"/>
        </w:rPr>
        <w:t xml:space="preserve">   </w:t>
      </w:r>
    </w:p>
    <w:p w14:paraId="33D2F2F6" w14:textId="77777777" w:rsidR="00CF0056" w:rsidRPr="007F0322" w:rsidRDefault="00CF0056" w:rsidP="00CF0056">
      <w:pPr>
        <w:pStyle w:val="BodyText2"/>
        <w:spacing w:after="0" w:line="276" w:lineRule="auto"/>
        <w:jc w:val="center"/>
        <w:rPr>
          <w:rFonts w:ascii="Goudy Old Style" w:hAnsi="Goudy Old Style"/>
          <w:b/>
          <w:bCs/>
          <w:color w:val="auto"/>
          <w:sz w:val="24"/>
          <w:szCs w:val="24"/>
        </w:rPr>
      </w:pPr>
      <w:r w:rsidRPr="00CF0056">
        <w:rPr>
          <w:rFonts w:ascii="Goudy Old Style" w:hAnsi="Goudy Old Style"/>
          <w:b/>
          <w:bCs/>
          <w:color w:val="auto"/>
          <w:sz w:val="24"/>
          <w:szCs w:val="24"/>
        </w:rPr>
        <w:t xml:space="preserve">Presented by </w:t>
      </w:r>
      <w:r>
        <w:rPr>
          <w:rFonts w:ascii="Goudy Old Style" w:hAnsi="Goudy Old Style"/>
          <w:b/>
          <w:bCs/>
          <w:color w:val="auto"/>
          <w:sz w:val="24"/>
          <w:szCs w:val="24"/>
        </w:rPr>
        <w:t>t</w:t>
      </w:r>
      <w:r w:rsidRPr="00CF0056">
        <w:rPr>
          <w:rFonts w:ascii="Goudy Old Style" w:hAnsi="Goudy Old Style"/>
          <w:b/>
          <w:bCs/>
          <w:color w:val="auto"/>
          <w:sz w:val="24"/>
          <w:szCs w:val="24"/>
        </w:rPr>
        <w:t>he</w:t>
      </w:r>
      <w:r w:rsidRPr="007F0322">
        <w:rPr>
          <w:rFonts w:ascii="Goudy Old Style" w:hAnsi="Goudy Old Style"/>
          <w:b/>
          <w:bCs/>
          <w:color w:val="auto"/>
          <w:sz w:val="24"/>
          <w:szCs w:val="24"/>
        </w:rPr>
        <w:t xml:space="preserve"> RWC Ecological Stewardship Committee and the</w:t>
      </w:r>
      <w:r>
        <w:rPr>
          <w:rFonts w:ascii="Goudy Old Style" w:hAnsi="Goudy Old Style"/>
          <w:b/>
          <w:bCs/>
          <w:color w:val="auto"/>
          <w:sz w:val="24"/>
          <w:szCs w:val="24"/>
        </w:rPr>
        <w:t xml:space="preserve"> Cultural Enrichment </w:t>
      </w:r>
      <w:r w:rsidRPr="007F0322">
        <w:rPr>
          <w:rFonts w:ascii="Goudy Old Style" w:hAnsi="Goudy Old Style"/>
          <w:b/>
          <w:bCs/>
          <w:color w:val="auto"/>
          <w:sz w:val="24"/>
          <w:szCs w:val="24"/>
        </w:rPr>
        <w:t>Co</w:t>
      </w:r>
      <w:r>
        <w:rPr>
          <w:rFonts w:ascii="Goudy Old Style" w:hAnsi="Goudy Old Style"/>
          <w:b/>
          <w:bCs/>
          <w:color w:val="auto"/>
          <w:sz w:val="24"/>
          <w:szCs w:val="24"/>
        </w:rPr>
        <w:t>mmittee</w:t>
      </w:r>
      <w:r w:rsidR="00952918">
        <w:rPr>
          <w:rFonts w:ascii="Goudy Old Style" w:hAnsi="Goudy Old Style"/>
          <w:b/>
          <w:bCs/>
          <w:color w:val="auto"/>
          <w:sz w:val="28"/>
          <w:szCs w:val="28"/>
        </w:rPr>
        <w:br/>
      </w:r>
    </w:p>
    <w:p w14:paraId="3EBF9D89" w14:textId="77777777" w:rsidR="00CF0056" w:rsidRPr="002D7FB2" w:rsidRDefault="00CF0056" w:rsidP="00CF0056">
      <w:pPr>
        <w:pStyle w:val="BodyText2"/>
        <w:spacing w:after="0" w:line="276" w:lineRule="auto"/>
        <w:jc w:val="center"/>
        <w:rPr>
          <w:rFonts w:ascii="Goudy Old Style" w:hAnsi="Goudy Old Style"/>
          <w:b/>
          <w:bCs/>
          <w:color w:val="auto"/>
          <w:sz w:val="18"/>
          <w:szCs w:val="18"/>
          <w:highlight w:val="yellow"/>
        </w:rPr>
      </w:pPr>
    </w:p>
    <w:p w14:paraId="580B6643" w14:textId="77777777" w:rsidR="0005057D" w:rsidRPr="006D4374" w:rsidRDefault="00CF0056" w:rsidP="00CF0056">
      <w:pPr>
        <w:pStyle w:val="BodyText2"/>
        <w:spacing w:after="0" w:line="276" w:lineRule="auto"/>
        <w:jc w:val="center"/>
        <w:rPr>
          <w:rFonts w:ascii="Goudy Old Style" w:hAnsi="Goudy Old Style"/>
          <w:b/>
          <w:bCs/>
          <w:color w:val="auto"/>
          <w:sz w:val="10"/>
          <w:szCs w:val="10"/>
        </w:rPr>
      </w:pPr>
      <w:r>
        <w:rPr>
          <w:rFonts w:ascii="Goudy Old Style" w:eastAsia="Times New Roman" w:hAnsi="Goudy Old Style"/>
          <w:b/>
          <w:color w:val="FFFFFF" w:themeColor="background1"/>
          <w:sz w:val="40"/>
          <w:szCs w:val="40"/>
          <w:highlight w:val="red"/>
        </w:rPr>
        <w:t xml:space="preserve">      </w:t>
      </w:r>
      <w:r w:rsidR="007C518A">
        <w:rPr>
          <w:rFonts w:ascii="Goudy Old Style" w:eastAsia="Times New Roman" w:hAnsi="Goudy Old Style"/>
          <w:b/>
          <w:color w:val="FFFFFF" w:themeColor="background1"/>
          <w:sz w:val="40"/>
          <w:szCs w:val="40"/>
          <w:highlight w:val="red"/>
        </w:rPr>
        <w:t xml:space="preserve">         </w:t>
      </w:r>
      <w:r w:rsidR="00442A4E">
        <w:rPr>
          <w:rFonts w:ascii="Goudy Old Style" w:eastAsia="Times New Roman" w:hAnsi="Goudy Old Style"/>
          <w:b/>
          <w:color w:val="FFFFFF" w:themeColor="background1"/>
          <w:sz w:val="40"/>
          <w:szCs w:val="40"/>
          <w:highlight w:val="red"/>
        </w:rPr>
        <w:t xml:space="preserve">  </w:t>
      </w:r>
      <w:r w:rsidR="007B53D2">
        <w:rPr>
          <w:rFonts w:ascii="Goudy Old Style" w:eastAsia="Times New Roman" w:hAnsi="Goudy Old Style"/>
          <w:b/>
          <w:color w:val="FFFFFF" w:themeColor="background1"/>
          <w:sz w:val="40"/>
          <w:szCs w:val="40"/>
          <w:highlight w:val="red"/>
        </w:rPr>
        <w:t xml:space="preserve"> </w:t>
      </w:r>
      <w:r w:rsidR="007C518A">
        <w:rPr>
          <w:rFonts w:ascii="Goudy Old Style" w:eastAsia="Times New Roman" w:hAnsi="Goudy Old Style"/>
          <w:b/>
          <w:color w:val="FFFFFF" w:themeColor="background1"/>
          <w:sz w:val="40"/>
          <w:szCs w:val="40"/>
          <w:highlight w:val="red"/>
        </w:rPr>
        <w:t xml:space="preserve">   </w:t>
      </w:r>
      <w:r w:rsidR="007C518A" w:rsidRPr="007B53D2">
        <w:rPr>
          <w:rFonts w:ascii="Goudy Old Style" w:eastAsia="Times New Roman" w:hAnsi="Goudy Old Style"/>
          <w:b/>
          <w:color w:val="FFFFFF" w:themeColor="background1"/>
          <w:sz w:val="32"/>
          <w:szCs w:val="32"/>
          <w:highlight w:val="red"/>
        </w:rPr>
        <w:t xml:space="preserve">Part </w:t>
      </w:r>
      <w:r w:rsidR="007B53D2">
        <w:rPr>
          <w:rFonts w:ascii="Goudy Old Style" w:eastAsia="Times New Roman" w:hAnsi="Goudy Old Style"/>
          <w:b/>
          <w:color w:val="FFFFFF" w:themeColor="background1"/>
          <w:sz w:val="32"/>
          <w:szCs w:val="32"/>
          <w:highlight w:val="red"/>
        </w:rPr>
        <w:t xml:space="preserve"> </w:t>
      </w:r>
      <w:r w:rsidR="007C518A" w:rsidRPr="007B53D2">
        <w:rPr>
          <w:rFonts w:ascii="Goudy Old Style" w:eastAsia="Times New Roman" w:hAnsi="Goudy Old Style"/>
          <w:b/>
          <w:color w:val="FFFFFF" w:themeColor="background1"/>
          <w:sz w:val="32"/>
          <w:szCs w:val="32"/>
          <w:highlight w:val="red"/>
        </w:rPr>
        <w:t xml:space="preserve">of </w:t>
      </w:r>
      <w:r w:rsidR="007B53D2">
        <w:rPr>
          <w:rFonts w:ascii="Goudy Old Style" w:eastAsia="Times New Roman" w:hAnsi="Goudy Old Style"/>
          <w:b/>
          <w:color w:val="FFFFFF" w:themeColor="background1"/>
          <w:sz w:val="32"/>
          <w:szCs w:val="32"/>
          <w:highlight w:val="red"/>
        </w:rPr>
        <w:t xml:space="preserve"> </w:t>
      </w:r>
      <w:r w:rsidR="007C518A" w:rsidRPr="007B53D2">
        <w:rPr>
          <w:rFonts w:ascii="Goudy Old Style" w:eastAsia="Times New Roman" w:hAnsi="Goudy Old Style"/>
          <w:b/>
          <w:color w:val="FFFFFF" w:themeColor="background1"/>
          <w:sz w:val="32"/>
          <w:szCs w:val="32"/>
          <w:highlight w:val="red"/>
        </w:rPr>
        <w:t>the</w:t>
      </w:r>
      <w:r w:rsidR="007C518A" w:rsidRPr="00C41F06">
        <w:rPr>
          <w:rFonts w:ascii="Goudy Old Style" w:eastAsia="Times New Roman" w:hAnsi="Goudy Old Style"/>
          <w:b/>
          <w:color w:val="FFFFFF" w:themeColor="background1"/>
          <w:sz w:val="36"/>
          <w:szCs w:val="36"/>
          <w:highlight w:val="red"/>
        </w:rPr>
        <w:t xml:space="preserve">  RWC  Writing</w:t>
      </w:r>
      <w:r w:rsidRPr="00C41F06">
        <w:rPr>
          <w:rFonts w:ascii="Goudy Old Style" w:eastAsia="Times New Roman" w:hAnsi="Goudy Old Style"/>
          <w:b/>
          <w:color w:val="FFFFFF" w:themeColor="background1"/>
          <w:sz w:val="36"/>
          <w:szCs w:val="36"/>
          <w:highlight w:val="red"/>
        </w:rPr>
        <w:t xml:space="preserve">  2017  Min</w:t>
      </w:r>
      <w:r w:rsidR="007C518A" w:rsidRPr="00C41F06">
        <w:rPr>
          <w:rFonts w:ascii="Goudy Old Style" w:eastAsia="Times New Roman" w:hAnsi="Goudy Old Style"/>
          <w:b/>
          <w:color w:val="FFFFFF" w:themeColor="background1"/>
          <w:sz w:val="36"/>
          <w:szCs w:val="36"/>
          <w:highlight w:val="red"/>
        </w:rPr>
        <w:t>iserie</w:t>
      </w:r>
      <w:r w:rsidR="00C41F06">
        <w:rPr>
          <w:rFonts w:ascii="Goudy Old Style" w:eastAsia="Times New Roman" w:hAnsi="Goudy Old Style"/>
          <w:b/>
          <w:color w:val="FFFFFF" w:themeColor="background1"/>
          <w:sz w:val="36"/>
          <w:szCs w:val="36"/>
          <w:highlight w:val="red"/>
        </w:rPr>
        <w:t xml:space="preserve">s                      </w:t>
      </w:r>
      <w:r w:rsidR="00C41F06" w:rsidRPr="00C41F06">
        <w:rPr>
          <w:rFonts w:ascii="Goudy Old Style" w:eastAsia="Times New Roman" w:hAnsi="Goudy Old Style"/>
          <w:b/>
          <w:color w:val="FFFFFF" w:themeColor="background1"/>
          <w:sz w:val="4"/>
          <w:szCs w:val="4"/>
          <w:highlight w:val="red"/>
        </w:rPr>
        <w:t>.</w:t>
      </w:r>
      <w:r w:rsidR="00C41F06">
        <w:rPr>
          <w:rFonts w:ascii="Goudy Old Style" w:eastAsia="Times New Roman" w:hAnsi="Goudy Old Style"/>
          <w:b/>
          <w:color w:val="FFFFFF" w:themeColor="background1"/>
          <w:sz w:val="36"/>
          <w:szCs w:val="36"/>
          <w:highlight w:val="red"/>
        </w:rPr>
        <w:t xml:space="preserve">                             </w:t>
      </w:r>
      <w:r w:rsidR="00C41F06">
        <w:rPr>
          <w:rFonts w:ascii="Goudy Old Style" w:eastAsia="Times New Roman" w:hAnsi="Goudy Old Style"/>
          <w:b/>
          <w:color w:val="FFFFFF" w:themeColor="background1"/>
          <w:sz w:val="28"/>
          <w:szCs w:val="28"/>
          <w:highlight w:val="red"/>
        </w:rPr>
        <w:t xml:space="preserve">   </w:t>
      </w:r>
      <w:r w:rsidR="007C518A" w:rsidRPr="00C41F06">
        <w:rPr>
          <w:rFonts w:ascii="Goudy Old Style" w:eastAsia="Times New Roman" w:hAnsi="Goudy Old Style"/>
          <w:b/>
          <w:color w:val="FFFFFF" w:themeColor="background1"/>
          <w:sz w:val="28"/>
          <w:szCs w:val="28"/>
          <w:highlight w:val="red"/>
        </w:rPr>
        <w:t xml:space="preserve"> </w:t>
      </w:r>
      <w:r w:rsidR="007C518A">
        <w:rPr>
          <w:rFonts w:ascii="Goudy Old Style" w:eastAsia="Times New Roman" w:hAnsi="Goudy Old Style"/>
          <w:b/>
          <w:color w:val="FFFFFF" w:themeColor="background1"/>
          <w:sz w:val="28"/>
          <w:szCs w:val="28"/>
          <w:highlight w:val="red"/>
        </w:rPr>
        <w:t xml:space="preserve">                         </w:t>
      </w:r>
      <w:r>
        <w:rPr>
          <w:rFonts w:ascii="Goudy Old Style" w:eastAsia="Times New Roman" w:hAnsi="Goudy Old Style"/>
          <w:b/>
          <w:color w:val="FFFFFF" w:themeColor="background1"/>
          <w:sz w:val="28"/>
          <w:szCs w:val="28"/>
          <w:highlight w:val="red"/>
        </w:rPr>
        <w:t xml:space="preserve">       </w:t>
      </w:r>
      <w:r w:rsidRPr="00CF0056">
        <w:rPr>
          <w:rFonts w:ascii="Goudy Old Style" w:eastAsia="Times New Roman" w:hAnsi="Goudy Old Style"/>
          <w:b/>
          <w:color w:val="FFFFFF" w:themeColor="background1"/>
          <w:sz w:val="28"/>
          <w:szCs w:val="28"/>
          <w:highlight w:val="red"/>
        </w:rPr>
        <w:t xml:space="preserve">          </w:t>
      </w:r>
      <w:r w:rsidR="00952918" w:rsidRPr="000B5298">
        <w:rPr>
          <w:rFonts w:ascii="Goudy Old Style" w:hAnsi="Goudy Old Style"/>
          <w:b/>
          <w:color w:val="000000"/>
          <w:sz w:val="60"/>
          <w:szCs w:val="60"/>
        </w:rPr>
        <w:br/>
      </w:r>
    </w:p>
    <w:p w14:paraId="485EFBD8" w14:textId="77777777" w:rsidR="00596E86" w:rsidRPr="00442A4E" w:rsidRDefault="00442A4E" w:rsidP="00596E86">
      <w:pPr>
        <w:autoSpaceDE w:val="0"/>
        <w:autoSpaceDN w:val="0"/>
        <w:adjustRightInd w:val="0"/>
        <w:jc w:val="center"/>
        <w:rPr>
          <w:rFonts w:ascii="Goudy Old Style" w:hAnsi="Goudy Old Style"/>
          <w:b/>
          <w:i/>
          <w:iCs/>
          <w:color w:val="000000"/>
          <w:sz w:val="52"/>
          <w:szCs w:val="52"/>
        </w:rPr>
      </w:pPr>
      <w:r>
        <w:rPr>
          <w:rFonts w:ascii="Goudy Old Style" w:hAnsi="Goudy Old Style"/>
          <w:b/>
          <w:color w:val="000000"/>
          <w:sz w:val="72"/>
          <w:szCs w:val="72"/>
        </w:rPr>
        <w:t>Marjorie Maddox</w:t>
      </w:r>
      <w:r w:rsidR="00080C85">
        <w:rPr>
          <w:rFonts w:ascii="Goudy Old Style" w:hAnsi="Goudy Old Style"/>
          <w:b/>
          <w:color w:val="000000"/>
          <w:sz w:val="72"/>
          <w:szCs w:val="72"/>
        </w:rPr>
        <w:br/>
      </w:r>
      <w:r w:rsidR="006D4374" w:rsidRPr="00080C85">
        <w:rPr>
          <w:rFonts w:ascii="Goudy Old Style" w:hAnsi="Goudy Old Style"/>
          <w:b/>
          <w:color w:val="000000"/>
          <w:sz w:val="10"/>
          <w:szCs w:val="10"/>
        </w:rPr>
        <w:br/>
      </w:r>
      <w:r w:rsidR="006D4374" w:rsidRPr="00A86BCA">
        <w:rPr>
          <w:rFonts w:ascii="Goudy Old Style" w:hAnsi="Goudy Old Style"/>
          <w:b/>
          <w:color w:val="000000"/>
          <w:sz w:val="44"/>
          <w:szCs w:val="44"/>
        </w:rPr>
        <w:t>“National P</w:t>
      </w:r>
      <w:r w:rsidR="00A86BCA" w:rsidRPr="00A86BCA">
        <w:rPr>
          <w:rFonts w:ascii="Goudy Old Style" w:hAnsi="Goudy Old Style"/>
          <w:b/>
          <w:color w:val="000000"/>
          <w:sz w:val="44"/>
          <w:szCs w:val="44"/>
        </w:rPr>
        <w:t xml:space="preserve">oetry Month” - </w:t>
      </w:r>
      <w:r w:rsidR="00A86BCA" w:rsidRPr="00A86BCA">
        <w:rPr>
          <w:rFonts w:ascii="Goudy Old Style" w:hAnsi="Goudy Old Style"/>
          <w:b/>
          <w:sz w:val="44"/>
          <w:szCs w:val="44"/>
        </w:rPr>
        <w:t>Poetry and Fiction Reading</w:t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750"/>
      </w:tblGrid>
      <w:tr w:rsidR="00C1242B" w14:paraId="7D131051" w14:textId="77777777" w:rsidTr="00B318C1">
        <w:trPr>
          <w:trHeight w:val="5993"/>
        </w:trPr>
        <w:tc>
          <w:tcPr>
            <w:tcW w:w="3510" w:type="dxa"/>
          </w:tcPr>
          <w:p w14:paraId="7EF06FB2" w14:textId="77777777" w:rsidR="00C1242B" w:rsidRDefault="00C1242B" w:rsidP="00C1242B">
            <w:pPr>
              <w:autoSpaceDE w:val="0"/>
              <w:autoSpaceDN w:val="0"/>
              <w:adjustRightInd w:val="0"/>
              <w:rPr>
                <w:rFonts w:ascii="Goudy Old Style" w:hAnsi="Goudy Old Style"/>
                <w:b/>
                <w:color w:val="000000"/>
                <w:sz w:val="14"/>
                <w:szCs w:val="14"/>
              </w:rPr>
            </w:pPr>
          </w:p>
          <w:p w14:paraId="68FA04E2" w14:textId="77777777" w:rsidR="00A86BCA" w:rsidRDefault="00A86BCA" w:rsidP="00C1242B">
            <w:pPr>
              <w:autoSpaceDE w:val="0"/>
              <w:autoSpaceDN w:val="0"/>
              <w:adjustRightInd w:val="0"/>
              <w:rPr>
                <w:rFonts w:ascii="Goudy Old Style" w:hAnsi="Goudy Old Style"/>
                <w:b/>
                <w:color w:val="000000"/>
                <w:sz w:val="14"/>
                <w:szCs w:val="14"/>
              </w:rPr>
            </w:pPr>
          </w:p>
          <w:p w14:paraId="5A9A50CE" w14:textId="77777777" w:rsidR="00A86BCA" w:rsidRPr="006D4374" w:rsidRDefault="00A86BCA" w:rsidP="00C1242B">
            <w:pPr>
              <w:autoSpaceDE w:val="0"/>
              <w:autoSpaceDN w:val="0"/>
              <w:adjustRightInd w:val="0"/>
              <w:rPr>
                <w:rFonts w:ascii="Goudy Old Style" w:hAnsi="Goudy Old Style"/>
                <w:b/>
                <w:color w:val="000000"/>
                <w:sz w:val="14"/>
                <w:szCs w:val="14"/>
              </w:rPr>
            </w:pPr>
          </w:p>
          <w:p w14:paraId="6D1ACE98" w14:textId="77777777" w:rsidR="00C1242B" w:rsidRDefault="00C1242B" w:rsidP="00952918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/>
                <w:b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85A6B6B" wp14:editId="1FD7D74B">
                  <wp:extent cx="1543833" cy="1733550"/>
                  <wp:effectExtent l="0" t="0" r="0" b="0"/>
                  <wp:docPr id="2" name="Picture 2" descr="C:\Users\necoechea_joan\AppData\Local\Microsoft\Windows\Temporary Internet Files\Content.Word\Author Photo of Marjorie Maddox by Dawn Snyder 2015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ecoechea_joan\AppData\Local\Microsoft\Windows\Temporary Internet Files\Content.Word\Author Photo of Marjorie Maddox by Dawn Snyder 2015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299" cy="1739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747C4E" w14:textId="77777777" w:rsidR="00C1242B" w:rsidRDefault="00C1242B" w:rsidP="00952918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/>
                <w:b/>
                <w:color w:val="000000"/>
                <w:sz w:val="18"/>
                <w:szCs w:val="18"/>
              </w:rPr>
            </w:pPr>
          </w:p>
          <w:p w14:paraId="67D18324" w14:textId="77777777" w:rsidR="00C67F60" w:rsidRPr="00C67F60" w:rsidRDefault="00C67F60" w:rsidP="00952918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/>
                <w:b/>
                <w:color w:val="000000"/>
                <w:sz w:val="14"/>
                <w:szCs w:val="14"/>
              </w:rPr>
            </w:pPr>
          </w:p>
          <w:p w14:paraId="6BA0EEDE" w14:textId="77777777" w:rsidR="00C1242B" w:rsidRDefault="00C1242B" w:rsidP="006D4374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/>
                <w:b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66B0F8B" wp14:editId="44402349">
                  <wp:extent cx="942216" cy="1409700"/>
                  <wp:effectExtent l="0" t="0" r="0" b="0"/>
                  <wp:docPr id="14" name="Picture 14" descr="https://images-na.ssl-images-amazon.com/images/I/41zSO6k5DML._SX331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41zSO6k5DML._SX331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978" cy="1406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6BCA">
              <w:rPr>
                <w:rFonts w:ascii="Goudy Old Style" w:hAnsi="Goudy Old Style"/>
                <w:b/>
                <w:color w:val="000000"/>
                <w:sz w:val="32"/>
                <w:szCs w:val="32"/>
              </w:rPr>
              <w:t xml:space="preserve">  </w:t>
            </w:r>
            <w:r w:rsidR="00A86BCA">
              <w:rPr>
                <w:rFonts w:ascii="Goudy Old Style" w:hAnsi="Goudy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6B966E8D" wp14:editId="051BF88F">
                  <wp:extent cx="923925" cy="1409905"/>
                  <wp:effectExtent l="0" t="0" r="0" b="0"/>
                  <wp:docPr id="1" name="Picture 1" descr="C:\Users\necoechea_joan\AppData\Local\Microsoft\Windows\Temporary Internet Files\Content.Outlook\TBIHZLX4\from Amazon What She Was Say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coechea_joan\AppData\Local\Microsoft\Windows\Temporary Internet Files\Content.Outlook\TBIHZLX4\from Amazon What She Was Say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4" cy="141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17F89EFB" w14:textId="45EC5031" w:rsidR="00A86BCA" w:rsidRDefault="006D4374" w:rsidP="00A86BCA">
            <w:pPr>
              <w:spacing w:before="100" w:beforeAutospacing="1" w:after="100" w:afterAutospacing="1"/>
              <w:jc w:val="both"/>
              <w:rPr>
                <w:rFonts w:ascii="Goudy Old Style" w:hAnsi="Goudy Old Style" w:cs="Arial"/>
                <w:b/>
              </w:rPr>
            </w:pPr>
            <w:r>
              <w:rPr>
                <w:rFonts w:ascii="Goudy Old Style" w:hAnsi="Goudy Old Style" w:cs="Arial"/>
                <w:sz w:val="10"/>
                <w:szCs w:val="10"/>
              </w:rPr>
              <w:t xml:space="preserve">     </w:t>
            </w:r>
            <w:r>
              <w:rPr>
                <w:rFonts w:ascii="Goudy Old Style" w:hAnsi="Goudy Old Style" w:cs="Arial"/>
                <w:sz w:val="2"/>
                <w:szCs w:val="2"/>
              </w:rPr>
              <w:br/>
            </w:r>
            <w:r w:rsidR="00B720D5" w:rsidRPr="00B720D5">
              <w:rPr>
                <w:rFonts w:ascii="Goudy Old Style" w:hAnsi="Goudy Old Style" w:cs="Arial"/>
                <w:sz w:val="18"/>
                <w:szCs w:val="18"/>
              </w:rPr>
              <w:t xml:space="preserve">          </w:t>
            </w:r>
            <w:r w:rsidRPr="00B720D5">
              <w:rPr>
                <w:rFonts w:ascii="Goudy Old Style" w:hAnsi="Goudy Old Style" w:cs="Arial"/>
                <w:sz w:val="18"/>
                <w:szCs w:val="18"/>
              </w:rPr>
              <w:br/>
            </w:r>
            <w:r w:rsidR="00A86BCA" w:rsidRPr="008C1DDB">
              <w:rPr>
                <w:rFonts w:ascii="Goudy Old Style" w:hAnsi="Goudy Old Style" w:cs="Arial"/>
                <w:b/>
              </w:rPr>
              <w:t xml:space="preserve">Sage Graduate Fellow of Cornell University (MFA) and Professor of English and Creative Writing at Lock Haven University, Marjorie Maddox has published eleven collections of poetry—including </w:t>
            </w:r>
            <w:r w:rsidR="00B4393B">
              <w:fldChar w:fldCharType="begin"/>
            </w:r>
            <w:r w:rsidR="00B4393B">
              <w:instrText xml:space="preserve"> HYPERLINK "http://wipfandstock.com/true-false-none-of-the-above</w:instrText>
            </w:r>
            <w:r w:rsidR="00B4393B">
              <w:instrText xml:space="preserve">.html" \t "_blank" </w:instrText>
            </w:r>
            <w:r w:rsidR="00B4393B">
              <w:fldChar w:fldCharType="separate"/>
            </w:r>
            <w:r w:rsidR="00A86BCA" w:rsidRPr="008C1DDB">
              <w:rPr>
                <w:rStyle w:val="Emphasis"/>
                <w:rFonts w:ascii="Goudy Old Style" w:eastAsia="Times New Roman" w:hAnsi="Goudy Old Style"/>
                <w:b/>
              </w:rPr>
              <w:t>True, False, None of the Above</w:t>
            </w:r>
            <w:r w:rsidR="00B4393B">
              <w:rPr>
                <w:rStyle w:val="Emphasis"/>
                <w:rFonts w:ascii="Goudy Old Style" w:eastAsia="Times New Roman" w:hAnsi="Goudy Old Style"/>
                <w:b/>
              </w:rPr>
              <w:fldChar w:fldCharType="end"/>
            </w:r>
            <w:r w:rsidR="00A86BCA">
              <w:rPr>
                <w:rFonts w:ascii="Goudy Old Style" w:hAnsi="Goudy Old Style" w:cs="Arial"/>
                <w:b/>
              </w:rPr>
              <w:t xml:space="preserve"> </w:t>
            </w:r>
            <w:r w:rsidR="00A86BCA">
              <w:rPr>
                <w:rFonts w:ascii="Goudy Old Style" w:hAnsi="Goudy Old Style" w:cs="Arial"/>
                <w:b/>
                <w:i/>
              </w:rPr>
              <w:t>(</w:t>
            </w:r>
            <w:r w:rsidR="00A86BCA" w:rsidRPr="00D07E89">
              <w:rPr>
                <w:rFonts w:ascii="Goudy Old Style" w:hAnsi="Goudy Old Style" w:cs="Arial"/>
                <w:b/>
              </w:rPr>
              <w:t>Illumination</w:t>
            </w:r>
            <w:r w:rsidR="00A86BCA">
              <w:rPr>
                <w:rFonts w:ascii="Goudy Old Style" w:hAnsi="Goudy Old Style" w:cs="Arial"/>
                <w:b/>
              </w:rPr>
              <w:t xml:space="preserve"> Book Award Medalist);</w:t>
            </w:r>
            <w:r w:rsidR="00A86BCA">
              <w:rPr>
                <w:rFonts w:ascii="Goudy Old Style" w:hAnsi="Goudy Old Style" w:cs="Arial"/>
                <w:b/>
                <w:i/>
              </w:rPr>
              <w:t xml:space="preserve"> </w:t>
            </w:r>
            <w:r w:rsidR="00A86BCA" w:rsidRPr="008C1DDB">
              <w:rPr>
                <w:rFonts w:ascii="Goudy Old Style" w:hAnsi="Goudy Old Style" w:cs="Arial"/>
                <w:b/>
              </w:rPr>
              <w:t xml:space="preserve"> </w:t>
            </w:r>
            <w:r w:rsidR="00A86BCA" w:rsidRPr="008C1DDB">
              <w:rPr>
                <w:rStyle w:val="Emphasis"/>
                <w:rFonts w:ascii="Goudy Old Style" w:eastAsia="Times New Roman" w:hAnsi="Goudy Old Style"/>
                <w:b/>
              </w:rPr>
              <w:t>Local News from Someplace Else</w:t>
            </w:r>
            <w:r w:rsidR="00A86BCA" w:rsidRPr="006D199C">
              <w:rPr>
                <w:rFonts w:ascii="Goudy Old Style" w:hAnsi="Goudy Old Style" w:cs="Arial"/>
              </w:rPr>
              <w:t xml:space="preserve">; </w:t>
            </w:r>
            <w:r w:rsidR="00A86BCA" w:rsidRPr="008C1DDB">
              <w:rPr>
                <w:rFonts w:ascii="Goudy Old Style" w:hAnsi="Goudy Old Style" w:cs="Arial"/>
                <w:b/>
                <w:i/>
              </w:rPr>
              <w:t>Wives’ Tales; Transplant, Trans</w:t>
            </w:r>
            <w:r w:rsidR="00B4393B">
              <w:rPr>
                <w:rFonts w:ascii="Goudy Old Style" w:hAnsi="Goudy Old Style" w:cs="Arial"/>
                <w:b/>
                <w:i/>
              </w:rPr>
              <w:t>port</w:t>
            </w:r>
            <w:bookmarkStart w:id="0" w:name="_GoBack"/>
            <w:bookmarkEnd w:id="0"/>
            <w:r w:rsidR="00A86BCA" w:rsidRPr="008C1DDB">
              <w:rPr>
                <w:rFonts w:ascii="Goudy Old Style" w:hAnsi="Goudy Old Style" w:cs="Arial"/>
                <w:b/>
                <w:i/>
              </w:rPr>
              <w:t>, Transubstantiation</w:t>
            </w:r>
            <w:r w:rsidR="00A86BCA">
              <w:rPr>
                <w:rFonts w:ascii="Goudy Old Style" w:hAnsi="Goudy Old Style" w:cs="Arial"/>
                <w:b/>
              </w:rPr>
              <w:t xml:space="preserve"> (Yellowglen Prize); </w:t>
            </w:r>
            <w:r w:rsidR="00A86BCA" w:rsidRPr="008C1DDB">
              <w:rPr>
                <w:rFonts w:ascii="Goudy Old Style" w:hAnsi="Goudy Old Style" w:cs="Arial"/>
                <w:b/>
              </w:rPr>
              <w:t xml:space="preserve"> and </w:t>
            </w:r>
            <w:r w:rsidR="00A86BCA" w:rsidRPr="008C1DDB">
              <w:rPr>
                <w:rFonts w:ascii="Goudy Old Style" w:hAnsi="Goudy Old Style" w:cs="Arial"/>
                <w:b/>
                <w:i/>
              </w:rPr>
              <w:t xml:space="preserve">Perpendicular As I </w:t>
            </w:r>
            <w:r w:rsidR="00A86BCA" w:rsidRPr="008C1DDB">
              <w:rPr>
                <w:rFonts w:ascii="Goudy Old Style" w:hAnsi="Goudy Old Style" w:cs="Arial"/>
                <w:b/>
              </w:rPr>
              <w:t xml:space="preserve">(Sandstone Book Award)—the short story collection </w:t>
            </w:r>
            <w:r w:rsidR="00A86BCA" w:rsidRPr="008C1DDB">
              <w:rPr>
                <w:rFonts w:ascii="Goudy Old Style" w:hAnsi="Goudy Old Style" w:cs="Arial"/>
                <w:b/>
                <w:i/>
              </w:rPr>
              <w:t>What She Was Saying</w:t>
            </w:r>
            <w:r w:rsidR="00A86BCA" w:rsidRPr="008C1DDB">
              <w:rPr>
                <w:rFonts w:ascii="Goudy Old Style" w:hAnsi="Goudy Old Style" w:cs="Arial"/>
                <w:b/>
              </w:rPr>
              <w:t>, and over 500 stories, essays, and poems in journals</w:t>
            </w:r>
            <w:r w:rsidR="00A86BCA">
              <w:rPr>
                <w:rFonts w:ascii="Goudy Old Style" w:hAnsi="Goudy Old Style" w:cs="Arial"/>
                <w:b/>
              </w:rPr>
              <w:t xml:space="preserve"> and anthologies.</w:t>
            </w:r>
          </w:p>
          <w:p w14:paraId="37F7BF0D" w14:textId="77777777" w:rsidR="00A86BCA" w:rsidRPr="008C1DDB" w:rsidRDefault="00A86BCA" w:rsidP="00A86BCA">
            <w:pPr>
              <w:spacing w:before="100" w:beforeAutospacing="1" w:after="100" w:afterAutospacing="1"/>
              <w:jc w:val="both"/>
              <w:rPr>
                <w:rFonts w:ascii="Goudy Old Style" w:hAnsi="Goudy Old Style" w:cs="Arial"/>
                <w:b/>
              </w:rPr>
            </w:pPr>
            <w:r w:rsidRPr="008C1DDB">
              <w:rPr>
                <w:rFonts w:ascii="Goudy Old Style" w:hAnsi="Goudy Old Style" w:cs="Arial"/>
                <w:b/>
              </w:rPr>
              <w:t xml:space="preserve">Co-editor of </w:t>
            </w:r>
            <w:r w:rsidRPr="008C1DDB">
              <w:rPr>
                <w:rFonts w:ascii="Goudy Old Style" w:hAnsi="Goudy Old Style" w:cs="Arial"/>
                <w:b/>
                <w:i/>
              </w:rPr>
              <w:t>Common Wealth: Contemporary Poets on Pennsylvania</w:t>
            </w:r>
            <w:r w:rsidRPr="008C1DDB">
              <w:rPr>
                <w:rFonts w:ascii="Goudy Old Style" w:hAnsi="Goudy Old Style" w:cs="Arial"/>
                <w:b/>
              </w:rPr>
              <w:t xml:space="preserve">, she also has published </w:t>
            </w:r>
            <w:r>
              <w:rPr>
                <w:rFonts w:ascii="Goudy Old Style" w:eastAsia="Times New Roman" w:hAnsi="Goudy Old Style"/>
                <w:b/>
              </w:rPr>
              <w:t xml:space="preserve">the children’s books </w:t>
            </w:r>
            <w:hyperlink r:id="rId10" w:history="1">
              <w:r w:rsidRPr="008C1DDB">
                <w:rPr>
                  <w:rStyle w:val="Hyperlink"/>
                  <w:rFonts w:ascii="Goudy Old Style" w:eastAsia="Times New Roman" w:hAnsi="Goudy Old Style"/>
                  <w:b/>
                  <w:i/>
                  <w:iCs/>
                  <w:color w:val="auto"/>
                  <w:u w:val="none"/>
                </w:rPr>
                <w:t>A Crossing of Zebras: Animal Packs in Poetry</w:t>
              </w:r>
            </w:hyperlink>
            <w:r>
              <w:rPr>
                <w:rStyle w:val="Emphasis"/>
                <w:rFonts w:ascii="Goudy Old Style" w:eastAsia="Times New Roman" w:hAnsi="Goudy Old Style"/>
                <w:b/>
              </w:rPr>
              <w:t xml:space="preserve">; </w:t>
            </w:r>
            <w:hyperlink r:id="rId11" w:history="1">
              <w:r w:rsidRPr="008C1DDB">
                <w:rPr>
                  <w:rStyle w:val="Emphasis"/>
                  <w:rFonts w:ascii="Goudy Old Style" w:eastAsia="Times New Roman" w:hAnsi="Goudy Old Style"/>
                  <w:b/>
                </w:rPr>
                <w:t>Rules of the Game: Baseball Poems</w:t>
              </w:r>
              <w:r>
                <w:rPr>
                  <w:rStyle w:val="Emphasis"/>
                  <w:rFonts w:ascii="Goudy Old Style" w:eastAsia="Times New Roman" w:hAnsi="Goudy Old Style"/>
                  <w:b/>
                </w:rPr>
                <w:t>;</w:t>
              </w:r>
              <w:r w:rsidRPr="008C1DDB">
                <w:rPr>
                  <w:rStyle w:val="Hyperlink"/>
                  <w:rFonts w:ascii="Goudy Old Style" w:eastAsia="Times New Roman" w:hAnsi="Goudy Old Style"/>
                  <w:b/>
                  <w:color w:val="auto"/>
                  <w:u w:val="none"/>
                </w:rPr>
                <w:t xml:space="preserve"> </w:t>
              </w:r>
            </w:hyperlink>
            <w:r w:rsidRPr="008C1DDB">
              <w:rPr>
                <w:rFonts w:ascii="Goudy Old Style" w:eastAsia="Times New Roman" w:hAnsi="Goudy Old Style"/>
                <w:b/>
              </w:rPr>
              <w:t xml:space="preserve"> </w:t>
            </w:r>
            <w:r w:rsidRPr="008C1DDB">
              <w:rPr>
                <w:rStyle w:val="Emphasis"/>
                <w:rFonts w:ascii="Goudy Old Style" w:eastAsia="Times New Roman" w:hAnsi="Goudy Old Style"/>
                <w:b/>
              </w:rPr>
              <w:t>A Man Named Branch: The True Story of Baseball's Great Experiment</w:t>
            </w:r>
            <w:r>
              <w:rPr>
                <w:rStyle w:val="Emphasis"/>
                <w:rFonts w:ascii="Goudy Old Style" w:eastAsia="Times New Roman" w:hAnsi="Goudy Old Style"/>
                <w:b/>
              </w:rPr>
              <w:t>;</w:t>
            </w:r>
            <w:r w:rsidRPr="008C1DDB">
              <w:rPr>
                <w:rStyle w:val="Emphasis"/>
                <w:rFonts w:ascii="Goudy Old Style" w:eastAsia="Times New Roman" w:hAnsi="Goudy Old Style"/>
                <w:b/>
              </w:rPr>
              <w:t xml:space="preserve"> </w:t>
            </w:r>
            <w:r w:rsidRPr="008C1DDB">
              <w:rPr>
                <w:rFonts w:ascii="Goudy Old Style" w:eastAsia="Times New Roman" w:hAnsi="Goudy Old Style"/>
                <w:b/>
              </w:rPr>
              <w:t xml:space="preserve">and </w:t>
            </w:r>
            <w:r w:rsidRPr="008C1DDB">
              <w:rPr>
                <w:rStyle w:val="Emphasis"/>
                <w:rFonts w:ascii="Goudy Old Style" w:eastAsia="Times New Roman" w:hAnsi="Goudy Old Style"/>
                <w:b/>
              </w:rPr>
              <w:t>Inside Out: Poems on Writing Poems</w:t>
            </w:r>
            <w:r>
              <w:rPr>
                <w:rFonts w:ascii="Goudy Old Style" w:eastAsia="Times New Roman" w:hAnsi="Goudy Old Style"/>
                <w:b/>
              </w:rPr>
              <w:t>.</w:t>
            </w:r>
          </w:p>
          <w:p w14:paraId="36693495" w14:textId="77777777" w:rsidR="00C1242B" w:rsidRPr="00A86BCA" w:rsidRDefault="00A86BCA" w:rsidP="00A86BCA">
            <w:pPr>
              <w:rPr>
                <w:rFonts w:ascii="Goudy Old Style" w:hAnsi="Goudy Old Style" w:cs="Arial"/>
                <w:b/>
              </w:rPr>
            </w:pPr>
            <w:r w:rsidRPr="008C1DDB">
              <w:rPr>
                <w:rFonts w:ascii="Goudy Old Style" w:hAnsi="Goudy Old Style" w:cs="Arial"/>
                <w:b/>
              </w:rPr>
              <w:t>She is the great grandniece of Branch Rickey, the general manager of the Brooklyn Dodgers, who helped break the color barrier by signing Jackie Robinson.</w:t>
            </w:r>
          </w:p>
        </w:tc>
      </w:tr>
    </w:tbl>
    <w:p w14:paraId="5F65EB9C" w14:textId="77777777" w:rsidR="00C1242B" w:rsidRPr="00B720D5" w:rsidRDefault="00596E86" w:rsidP="00B720D5">
      <w:pPr>
        <w:autoSpaceDE w:val="0"/>
        <w:autoSpaceDN w:val="0"/>
        <w:adjustRightInd w:val="0"/>
        <w:jc w:val="center"/>
        <w:rPr>
          <w:rFonts w:ascii="Goudy Old Style" w:hAnsi="Goudy Old Style"/>
          <w:b/>
          <w:color w:val="000000"/>
          <w:sz w:val="32"/>
          <w:szCs w:val="32"/>
        </w:rPr>
      </w:pPr>
      <w:r>
        <w:rPr>
          <w:rFonts w:ascii="Goudy Old Style" w:hAnsi="Goudy Old Style"/>
          <w:b/>
          <w:color w:val="000000"/>
          <w:sz w:val="32"/>
          <w:szCs w:val="32"/>
        </w:rPr>
        <w:t xml:space="preserve">    </w:t>
      </w:r>
    </w:p>
    <w:p w14:paraId="640CA6FF" w14:textId="77777777" w:rsidR="00C41F06" w:rsidRPr="00B318C1" w:rsidRDefault="00C41F06" w:rsidP="00952918">
      <w:pPr>
        <w:autoSpaceDE w:val="0"/>
        <w:autoSpaceDN w:val="0"/>
        <w:adjustRightInd w:val="0"/>
        <w:jc w:val="center"/>
        <w:rPr>
          <w:rFonts w:ascii="Goudy Old Style" w:hAnsi="Goudy Old Style"/>
          <w:b/>
          <w:i/>
          <w:color w:val="000000"/>
          <w:sz w:val="48"/>
          <w:szCs w:val="48"/>
        </w:rPr>
      </w:pPr>
      <w:r w:rsidRPr="00B318C1">
        <w:rPr>
          <w:rFonts w:ascii="Goudy Old Style" w:hAnsi="Goudy Old Style"/>
          <w:b/>
          <w:i/>
          <w:color w:val="000000"/>
          <w:sz w:val="48"/>
          <w:szCs w:val="48"/>
        </w:rPr>
        <w:t>Reading</w:t>
      </w:r>
      <w:r w:rsidR="00B720D5" w:rsidRPr="00B318C1">
        <w:rPr>
          <w:rFonts w:ascii="Goudy Old Style" w:hAnsi="Goudy Old Style"/>
          <w:b/>
          <w:i/>
          <w:color w:val="000000"/>
          <w:sz w:val="48"/>
          <w:szCs w:val="48"/>
        </w:rPr>
        <w:t>s</w:t>
      </w:r>
      <w:r w:rsidRPr="00B318C1">
        <w:rPr>
          <w:rFonts w:ascii="Goudy Old Style" w:hAnsi="Goudy Old Style"/>
          <w:b/>
          <w:i/>
          <w:color w:val="000000"/>
          <w:sz w:val="48"/>
          <w:szCs w:val="48"/>
        </w:rPr>
        <w:t xml:space="preserve"> followed by Q&amp;A and book signing</w:t>
      </w:r>
    </w:p>
    <w:p w14:paraId="546F70FB" w14:textId="77777777" w:rsidR="007C518A" w:rsidRPr="00B720D5" w:rsidRDefault="00157297" w:rsidP="00BD0785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            </w:t>
      </w:r>
    </w:p>
    <w:p w14:paraId="524E400C" w14:textId="77777777" w:rsidR="00BD0785" w:rsidRPr="00BD0785" w:rsidRDefault="00C1242B" w:rsidP="00BD0785">
      <w:pPr>
        <w:autoSpaceDE w:val="0"/>
        <w:autoSpaceDN w:val="0"/>
        <w:adjustRightInd w:val="0"/>
        <w:jc w:val="center"/>
        <w:rPr>
          <w:rFonts w:ascii="Goudy Old Style" w:hAnsi="Goudy Old Style"/>
          <w:b/>
          <w:color w:val="000000"/>
          <w:sz w:val="18"/>
          <w:szCs w:val="18"/>
        </w:rPr>
      </w:pPr>
      <w:r>
        <w:rPr>
          <w:rFonts w:ascii="Goudy Old Style" w:hAnsi="Goudy Old Style"/>
          <w:b/>
          <w:bCs/>
          <w:color w:val="000000"/>
          <w:sz w:val="56"/>
          <w:szCs w:val="56"/>
        </w:rPr>
        <w:t>Friday, April 7</w:t>
      </w:r>
      <w:r w:rsidR="003C4385" w:rsidRPr="00BD0785">
        <w:rPr>
          <w:rFonts w:ascii="Goudy Old Style" w:hAnsi="Goudy Old Style"/>
          <w:b/>
          <w:bCs/>
          <w:color w:val="000000"/>
          <w:sz w:val="56"/>
          <w:szCs w:val="56"/>
        </w:rPr>
        <w:t xml:space="preserve">   </w:t>
      </w:r>
      <w:r>
        <w:rPr>
          <w:rFonts w:ascii="Goudy Old Style" w:hAnsi="Goudy Old Style"/>
          <w:b/>
          <w:color w:val="000000"/>
          <w:sz w:val="56"/>
          <w:szCs w:val="56"/>
        </w:rPr>
        <w:t>12:00 noon</w:t>
      </w:r>
      <w:r w:rsidR="003C4385" w:rsidRPr="00BD0785">
        <w:rPr>
          <w:rFonts w:ascii="Goudy Old Style" w:hAnsi="Goudy Old Style"/>
          <w:b/>
          <w:color w:val="000000"/>
          <w:sz w:val="48"/>
          <w:szCs w:val="48"/>
        </w:rPr>
        <w:t xml:space="preserve">  </w:t>
      </w:r>
      <w:r w:rsidR="00DD2DA9" w:rsidRPr="00BD0785">
        <w:rPr>
          <w:rFonts w:ascii="Goudy Old Style" w:hAnsi="Goudy Old Style"/>
          <w:b/>
          <w:color w:val="000000"/>
          <w:sz w:val="48"/>
          <w:szCs w:val="48"/>
        </w:rPr>
        <w:t xml:space="preserve">    </w:t>
      </w:r>
      <w:r w:rsidR="00BD0785" w:rsidRPr="00BD0785">
        <w:rPr>
          <w:rFonts w:ascii="Goudy Old Style" w:hAnsi="Goudy Old Style"/>
          <w:b/>
          <w:color w:val="000000"/>
          <w:sz w:val="48"/>
          <w:szCs w:val="48"/>
        </w:rPr>
        <w:br/>
      </w:r>
      <w:r w:rsidR="008C1DDB" w:rsidRPr="000C12A0">
        <w:rPr>
          <w:rFonts w:ascii="Goudy Old Style" w:hAnsi="Goudy Old Style"/>
          <w:b/>
          <w:color w:val="000000"/>
          <w:sz w:val="44"/>
          <w:szCs w:val="44"/>
        </w:rPr>
        <w:t xml:space="preserve">Fireside </w:t>
      </w:r>
      <w:r w:rsidR="000C12A0" w:rsidRPr="000C12A0">
        <w:rPr>
          <w:rFonts w:ascii="Goudy Old Style" w:hAnsi="Goudy Old Style"/>
          <w:b/>
          <w:color w:val="000000"/>
          <w:sz w:val="44"/>
          <w:szCs w:val="44"/>
        </w:rPr>
        <w:t xml:space="preserve">Reading </w:t>
      </w:r>
      <w:r w:rsidR="008C1DDB" w:rsidRPr="000C12A0">
        <w:rPr>
          <w:rFonts w:ascii="Goudy Old Style" w:hAnsi="Goudy Old Style"/>
          <w:b/>
          <w:color w:val="000000"/>
          <w:sz w:val="44"/>
          <w:szCs w:val="44"/>
        </w:rPr>
        <w:t>Room</w:t>
      </w:r>
      <w:r w:rsidR="000C12A0" w:rsidRPr="000C12A0">
        <w:rPr>
          <w:rFonts w:ascii="Goudy Old Style" w:hAnsi="Goudy Old Style"/>
          <w:b/>
          <w:color w:val="000000"/>
          <w:sz w:val="44"/>
          <w:szCs w:val="44"/>
        </w:rPr>
        <w:t xml:space="preserve"> 235</w:t>
      </w:r>
      <w:r w:rsidR="008C1DDB" w:rsidRPr="000C12A0">
        <w:rPr>
          <w:rFonts w:ascii="Goudy Old Style" w:hAnsi="Goudy Old Style"/>
          <w:b/>
          <w:color w:val="000000"/>
          <w:sz w:val="44"/>
          <w:szCs w:val="44"/>
        </w:rPr>
        <w:t xml:space="preserve"> in </w:t>
      </w:r>
      <w:r w:rsidRPr="000C12A0">
        <w:rPr>
          <w:rFonts w:ascii="Goudy Old Style" w:hAnsi="Goudy Old Style"/>
          <w:b/>
          <w:color w:val="000000"/>
          <w:sz w:val="44"/>
          <w:szCs w:val="44"/>
        </w:rPr>
        <w:t>Golisano Library</w:t>
      </w:r>
    </w:p>
    <w:p w14:paraId="1EFBF7A9" w14:textId="77777777" w:rsidR="001B5803" w:rsidRPr="00B318C1" w:rsidRDefault="005511F6" w:rsidP="008C1DDB">
      <w:pPr>
        <w:pStyle w:val="NoSpacing"/>
        <w:jc w:val="center"/>
        <w:rPr>
          <w:i/>
          <w:sz w:val="14"/>
          <w:szCs w:val="14"/>
        </w:rPr>
      </w:pPr>
      <w:r w:rsidRPr="00B318C1">
        <w:rPr>
          <w:rFonts w:ascii="Goudy Old Style" w:hAnsi="Goudy Old Style"/>
          <w:b/>
        </w:rPr>
        <w:br/>
      </w:r>
      <w:r w:rsidR="00BD0785">
        <w:rPr>
          <w:rFonts w:ascii="Goudy Old Style" w:hAnsi="Goudy Old Style"/>
          <w:b/>
          <w:i/>
          <w:sz w:val="28"/>
          <w:szCs w:val="28"/>
        </w:rPr>
        <w:t>Free a</w:t>
      </w:r>
      <w:r w:rsidR="00BD0785" w:rsidRPr="002D7FB2">
        <w:rPr>
          <w:rFonts w:ascii="Goudy Old Style" w:hAnsi="Goudy Old Style"/>
          <w:b/>
          <w:i/>
          <w:sz w:val="28"/>
          <w:szCs w:val="28"/>
        </w:rPr>
        <w:t>dmission</w:t>
      </w:r>
      <w:r w:rsidR="00157297">
        <w:rPr>
          <w:rFonts w:ascii="Goudy Old Style" w:hAnsi="Goudy Old Style"/>
          <w:b/>
          <w:i/>
          <w:sz w:val="28"/>
          <w:szCs w:val="28"/>
        </w:rPr>
        <w:t xml:space="preserve"> </w:t>
      </w:r>
      <w:r w:rsidR="00BD0785" w:rsidRPr="002D7FB2">
        <w:rPr>
          <w:rFonts w:ascii="Goudy Old Style" w:hAnsi="Goudy Old Style"/>
          <w:b/>
          <w:i/>
          <w:sz w:val="28"/>
          <w:szCs w:val="28"/>
        </w:rPr>
        <w:t xml:space="preserve">– all are welcome to attend!  </w:t>
      </w:r>
      <w:r w:rsidR="001B5803">
        <w:rPr>
          <w:rFonts w:ascii="Arial" w:hAnsi="Arial" w:cs="Arial"/>
          <w:noProof/>
          <w:sz w:val="20"/>
          <w:szCs w:val="20"/>
        </w:rPr>
        <w:br/>
      </w:r>
    </w:p>
    <w:p w14:paraId="4358C611" w14:textId="77777777" w:rsidR="00157297" w:rsidRPr="00A86BCA" w:rsidRDefault="00157297" w:rsidP="001B5803">
      <w:pPr>
        <w:jc w:val="center"/>
        <w:rPr>
          <w:rFonts w:ascii="Goudy Old Style" w:hAnsi="Goudy Old Style"/>
          <w:i/>
          <w:sz w:val="6"/>
          <w:szCs w:val="6"/>
        </w:rPr>
      </w:pPr>
      <w:r>
        <w:rPr>
          <w:rFonts w:ascii="Goudy Old Style" w:hAnsi="Goudy Old Style"/>
          <w:i/>
        </w:rPr>
        <w:t xml:space="preserve">This event is sponsored by </w:t>
      </w:r>
      <w:r w:rsidR="00952918" w:rsidRPr="000076AF">
        <w:rPr>
          <w:rFonts w:ascii="Goudy Old Style" w:hAnsi="Goudy Old Style"/>
          <w:i/>
        </w:rPr>
        <w:t>the RWC Cultural Enrichment Committee.</w:t>
      </w:r>
      <w:r w:rsidR="00A86BCA">
        <w:rPr>
          <w:rFonts w:ascii="Goudy Old Style" w:hAnsi="Goudy Old Style"/>
          <w:i/>
        </w:rPr>
        <w:br/>
      </w:r>
    </w:p>
    <w:p w14:paraId="3FB35271" w14:textId="77777777" w:rsidR="00025372" w:rsidRPr="00B720D5" w:rsidRDefault="00157297" w:rsidP="00B720D5">
      <w:pPr>
        <w:contextualSpacing/>
        <w:jc w:val="center"/>
        <w:rPr>
          <w:rFonts w:ascii="Goudy Old Style" w:eastAsia="Times New Roman" w:hAnsi="Goudy Old Style"/>
          <w:b/>
          <w:sz w:val="22"/>
          <w:szCs w:val="22"/>
        </w:rPr>
      </w:pPr>
      <w:r w:rsidRPr="008F0459">
        <w:rPr>
          <w:rFonts w:ascii="Goudy Old Style" w:hAnsi="Goudy Old Style"/>
          <w:sz w:val="22"/>
          <w:szCs w:val="22"/>
        </w:rPr>
        <w:t>Contact Dr. Matthew Moore for further information by calling</w:t>
      </w:r>
      <w:r w:rsidRPr="008F0459">
        <w:rPr>
          <w:rFonts w:ascii="Goudy Old Style" w:hAnsi="Goudy Old Style"/>
          <w:i/>
          <w:sz w:val="22"/>
          <w:szCs w:val="22"/>
        </w:rPr>
        <w:t xml:space="preserve"> </w:t>
      </w:r>
      <w:r w:rsidRPr="008F0459">
        <w:rPr>
          <w:rFonts w:ascii="Goudy Old Style" w:hAnsi="Goudy Old Style"/>
          <w:sz w:val="22"/>
          <w:szCs w:val="22"/>
        </w:rPr>
        <w:t xml:space="preserve">585.594.6786 or e-mail </w:t>
      </w:r>
      <w:hyperlink r:id="rId12" w:history="1">
        <w:r w:rsidRPr="008F0459">
          <w:rPr>
            <w:rStyle w:val="Hyperlink"/>
            <w:rFonts w:ascii="Goudy Old Style" w:hAnsi="Goudy Old Style"/>
            <w:sz w:val="22"/>
            <w:szCs w:val="22"/>
          </w:rPr>
          <w:t>moorem@roberts.edu</w:t>
        </w:r>
      </w:hyperlink>
      <w:r w:rsidRPr="008F0459">
        <w:rPr>
          <w:rFonts w:ascii="Goudy Old Style" w:hAnsi="Goudy Old Style"/>
          <w:sz w:val="22"/>
          <w:szCs w:val="22"/>
        </w:rPr>
        <w:t>.</w:t>
      </w:r>
    </w:p>
    <w:sectPr w:rsidR="00025372" w:rsidRPr="00B720D5" w:rsidSect="00CF005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TSackersGothic">
    <w:altName w:val="Sacker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0ED"/>
    <w:multiLevelType w:val="multilevel"/>
    <w:tmpl w:val="080E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67988"/>
    <w:multiLevelType w:val="hybridMultilevel"/>
    <w:tmpl w:val="6F7A2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BF"/>
    <w:rsid w:val="00004514"/>
    <w:rsid w:val="000076AF"/>
    <w:rsid w:val="00010439"/>
    <w:rsid w:val="00025372"/>
    <w:rsid w:val="00030D4D"/>
    <w:rsid w:val="000467C5"/>
    <w:rsid w:val="0005057D"/>
    <w:rsid w:val="00051987"/>
    <w:rsid w:val="000572F5"/>
    <w:rsid w:val="00067508"/>
    <w:rsid w:val="00073D7E"/>
    <w:rsid w:val="00075C7A"/>
    <w:rsid w:val="00080C85"/>
    <w:rsid w:val="000A7647"/>
    <w:rsid w:val="000B2245"/>
    <w:rsid w:val="000B2388"/>
    <w:rsid w:val="000B5298"/>
    <w:rsid w:val="000C12A0"/>
    <w:rsid w:val="000C2FAE"/>
    <w:rsid w:val="000C4EEA"/>
    <w:rsid w:val="000D589A"/>
    <w:rsid w:val="000F763C"/>
    <w:rsid w:val="00132A54"/>
    <w:rsid w:val="001354B0"/>
    <w:rsid w:val="0014578F"/>
    <w:rsid w:val="00156B29"/>
    <w:rsid w:val="00157297"/>
    <w:rsid w:val="00174D38"/>
    <w:rsid w:val="00191708"/>
    <w:rsid w:val="001B5803"/>
    <w:rsid w:val="001D2E2E"/>
    <w:rsid w:val="001F337B"/>
    <w:rsid w:val="001F6C4F"/>
    <w:rsid w:val="0020182E"/>
    <w:rsid w:val="00210830"/>
    <w:rsid w:val="0021554F"/>
    <w:rsid w:val="00223771"/>
    <w:rsid w:val="00224D9D"/>
    <w:rsid w:val="002555A0"/>
    <w:rsid w:val="00255E79"/>
    <w:rsid w:val="00261561"/>
    <w:rsid w:val="00264A16"/>
    <w:rsid w:val="00283332"/>
    <w:rsid w:val="002931A7"/>
    <w:rsid w:val="002933D4"/>
    <w:rsid w:val="002970EE"/>
    <w:rsid w:val="002A26CF"/>
    <w:rsid w:val="002A4FE4"/>
    <w:rsid w:val="002D21B1"/>
    <w:rsid w:val="002F335F"/>
    <w:rsid w:val="0030518D"/>
    <w:rsid w:val="00325020"/>
    <w:rsid w:val="003251DC"/>
    <w:rsid w:val="003257B9"/>
    <w:rsid w:val="00326709"/>
    <w:rsid w:val="00327076"/>
    <w:rsid w:val="0033474D"/>
    <w:rsid w:val="00345C1C"/>
    <w:rsid w:val="00347E29"/>
    <w:rsid w:val="00360701"/>
    <w:rsid w:val="003A1738"/>
    <w:rsid w:val="003A2EA7"/>
    <w:rsid w:val="003B0AB3"/>
    <w:rsid w:val="003C4385"/>
    <w:rsid w:val="003C7C2F"/>
    <w:rsid w:val="003D1810"/>
    <w:rsid w:val="00416516"/>
    <w:rsid w:val="004264FA"/>
    <w:rsid w:val="00442A4E"/>
    <w:rsid w:val="00466079"/>
    <w:rsid w:val="00466C26"/>
    <w:rsid w:val="00473723"/>
    <w:rsid w:val="00474D42"/>
    <w:rsid w:val="00485B8D"/>
    <w:rsid w:val="00493353"/>
    <w:rsid w:val="004A6539"/>
    <w:rsid w:val="004B0B74"/>
    <w:rsid w:val="004B3866"/>
    <w:rsid w:val="004B4146"/>
    <w:rsid w:val="004B50DA"/>
    <w:rsid w:val="004C2F6D"/>
    <w:rsid w:val="004C4E3A"/>
    <w:rsid w:val="004D50F0"/>
    <w:rsid w:val="004D632C"/>
    <w:rsid w:val="0050575E"/>
    <w:rsid w:val="0052658C"/>
    <w:rsid w:val="0053649C"/>
    <w:rsid w:val="005446FE"/>
    <w:rsid w:val="005511F6"/>
    <w:rsid w:val="005514F7"/>
    <w:rsid w:val="00561AAC"/>
    <w:rsid w:val="00590278"/>
    <w:rsid w:val="005941C8"/>
    <w:rsid w:val="00596E86"/>
    <w:rsid w:val="005B08CB"/>
    <w:rsid w:val="005B1000"/>
    <w:rsid w:val="005D40F4"/>
    <w:rsid w:val="00617922"/>
    <w:rsid w:val="00636F21"/>
    <w:rsid w:val="0064029E"/>
    <w:rsid w:val="00653FB3"/>
    <w:rsid w:val="0065461B"/>
    <w:rsid w:val="00660F76"/>
    <w:rsid w:val="006750B1"/>
    <w:rsid w:val="006752D3"/>
    <w:rsid w:val="00677B8E"/>
    <w:rsid w:val="00695BD4"/>
    <w:rsid w:val="006B0C36"/>
    <w:rsid w:val="006B2486"/>
    <w:rsid w:val="006B619F"/>
    <w:rsid w:val="006C646F"/>
    <w:rsid w:val="006D199C"/>
    <w:rsid w:val="006D4374"/>
    <w:rsid w:val="006E2802"/>
    <w:rsid w:val="006F09DC"/>
    <w:rsid w:val="0070457C"/>
    <w:rsid w:val="00705B73"/>
    <w:rsid w:val="00711194"/>
    <w:rsid w:val="0071138D"/>
    <w:rsid w:val="007124F7"/>
    <w:rsid w:val="007151CC"/>
    <w:rsid w:val="00732E97"/>
    <w:rsid w:val="00745A96"/>
    <w:rsid w:val="00784C02"/>
    <w:rsid w:val="00786B2E"/>
    <w:rsid w:val="0079545C"/>
    <w:rsid w:val="007B53D2"/>
    <w:rsid w:val="007C518A"/>
    <w:rsid w:val="007D5AC2"/>
    <w:rsid w:val="007E48BF"/>
    <w:rsid w:val="007E768F"/>
    <w:rsid w:val="007F7BF7"/>
    <w:rsid w:val="00803260"/>
    <w:rsid w:val="00807575"/>
    <w:rsid w:val="008163AF"/>
    <w:rsid w:val="008216CF"/>
    <w:rsid w:val="0082345E"/>
    <w:rsid w:val="00825F22"/>
    <w:rsid w:val="0083147A"/>
    <w:rsid w:val="008457C4"/>
    <w:rsid w:val="00875444"/>
    <w:rsid w:val="00881936"/>
    <w:rsid w:val="008916A8"/>
    <w:rsid w:val="00893CF7"/>
    <w:rsid w:val="008B4F47"/>
    <w:rsid w:val="008C1DDB"/>
    <w:rsid w:val="008D3EFF"/>
    <w:rsid w:val="009034CA"/>
    <w:rsid w:val="0090401B"/>
    <w:rsid w:val="00907B47"/>
    <w:rsid w:val="009148EB"/>
    <w:rsid w:val="00952918"/>
    <w:rsid w:val="0096516E"/>
    <w:rsid w:val="00965B33"/>
    <w:rsid w:val="00985D6B"/>
    <w:rsid w:val="009B38AD"/>
    <w:rsid w:val="009B4FA8"/>
    <w:rsid w:val="009E2865"/>
    <w:rsid w:val="009E439E"/>
    <w:rsid w:val="009F23FB"/>
    <w:rsid w:val="00A02028"/>
    <w:rsid w:val="00A07F95"/>
    <w:rsid w:val="00A229D3"/>
    <w:rsid w:val="00A33472"/>
    <w:rsid w:val="00A4065D"/>
    <w:rsid w:val="00A44112"/>
    <w:rsid w:val="00A478CE"/>
    <w:rsid w:val="00A50DEC"/>
    <w:rsid w:val="00A5653D"/>
    <w:rsid w:val="00A57937"/>
    <w:rsid w:val="00A71A4E"/>
    <w:rsid w:val="00A82FB0"/>
    <w:rsid w:val="00A86BCA"/>
    <w:rsid w:val="00A96846"/>
    <w:rsid w:val="00AC14A2"/>
    <w:rsid w:val="00AD308C"/>
    <w:rsid w:val="00AD3F99"/>
    <w:rsid w:val="00AD7CAE"/>
    <w:rsid w:val="00AE10DC"/>
    <w:rsid w:val="00B001EC"/>
    <w:rsid w:val="00B06232"/>
    <w:rsid w:val="00B1189A"/>
    <w:rsid w:val="00B1592D"/>
    <w:rsid w:val="00B305CA"/>
    <w:rsid w:val="00B318C1"/>
    <w:rsid w:val="00B4393B"/>
    <w:rsid w:val="00B55F97"/>
    <w:rsid w:val="00B56275"/>
    <w:rsid w:val="00B720D5"/>
    <w:rsid w:val="00B73646"/>
    <w:rsid w:val="00B80E69"/>
    <w:rsid w:val="00B9120F"/>
    <w:rsid w:val="00B968BB"/>
    <w:rsid w:val="00BA0432"/>
    <w:rsid w:val="00BD0785"/>
    <w:rsid w:val="00BD7676"/>
    <w:rsid w:val="00BF0E20"/>
    <w:rsid w:val="00C03E19"/>
    <w:rsid w:val="00C04993"/>
    <w:rsid w:val="00C11F9D"/>
    <w:rsid w:val="00C1242B"/>
    <w:rsid w:val="00C161F4"/>
    <w:rsid w:val="00C35558"/>
    <w:rsid w:val="00C41F06"/>
    <w:rsid w:val="00C426CC"/>
    <w:rsid w:val="00C451C4"/>
    <w:rsid w:val="00C64D01"/>
    <w:rsid w:val="00C67B36"/>
    <w:rsid w:val="00C67F60"/>
    <w:rsid w:val="00C73D2D"/>
    <w:rsid w:val="00C95CF9"/>
    <w:rsid w:val="00CB78A1"/>
    <w:rsid w:val="00CC720F"/>
    <w:rsid w:val="00CE08AA"/>
    <w:rsid w:val="00CF0056"/>
    <w:rsid w:val="00CF369A"/>
    <w:rsid w:val="00CF546F"/>
    <w:rsid w:val="00CF64D2"/>
    <w:rsid w:val="00D16BF8"/>
    <w:rsid w:val="00D27A7C"/>
    <w:rsid w:val="00D37D51"/>
    <w:rsid w:val="00D40557"/>
    <w:rsid w:val="00D50AEC"/>
    <w:rsid w:val="00D64446"/>
    <w:rsid w:val="00D80E72"/>
    <w:rsid w:val="00DD2113"/>
    <w:rsid w:val="00DD2DA9"/>
    <w:rsid w:val="00DD4E25"/>
    <w:rsid w:val="00DD76DB"/>
    <w:rsid w:val="00DF2F39"/>
    <w:rsid w:val="00E0329D"/>
    <w:rsid w:val="00E1190A"/>
    <w:rsid w:val="00E140BA"/>
    <w:rsid w:val="00E1490F"/>
    <w:rsid w:val="00E16955"/>
    <w:rsid w:val="00E402E7"/>
    <w:rsid w:val="00E62DDA"/>
    <w:rsid w:val="00E64752"/>
    <w:rsid w:val="00E7606E"/>
    <w:rsid w:val="00E76D10"/>
    <w:rsid w:val="00E8066B"/>
    <w:rsid w:val="00E96FF9"/>
    <w:rsid w:val="00EA5E02"/>
    <w:rsid w:val="00EC285B"/>
    <w:rsid w:val="00ED3636"/>
    <w:rsid w:val="00EE1249"/>
    <w:rsid w:val="00EF0A31"/>
    <w:rsid w:val="00EF2D7E"/>
    <w:rsid w:val="00F17052"/>
    <w:rsid w:val="00F17BC1"/>
    <w:rsid w:val="00F23DDB"/>
    <w:rsid w:val="00F26F9A"/>
    <w:rsid w:val="00F33ADB"/>
    <w:rsid w:val="00F40FBA"/>
    <w:rsid w:val="00F50D24"/>
    <w:rsid w:val="00F5101F"/>
    <w:rsid w:val="00F523AA"/>
    <w:rsid w:val="00F83244"/>
    <w:rsid w:val="00F84D18"/>
    <w:rsid w:val="00FA3CD3"/>
    <w:rsid w:val="00FA3E2C"/>
    <w:rsid w:val="00FA4B79"/>
    <w:rsid w:val="00FB03F5"/>
    <w:rsid w:val="00FC3D19"/>
    <w:rsid w:val="00FD18C3"/>
    <w:rsid w:val="00FE63FB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31D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8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065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8BF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7E48BF"/>
    <w:pPr>
      <w:spacing w:after="120"/>
    </w:pPr>
    <w:rPr>
      <w:rFonts w:ascii="Tahoma" w:hAnsi="Tahoma" w:cs="Tahoma"/>
      <w:i/>
      <w:iCs/>
      <w:color w:val="80808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7E48BF"/>
    <w:rPr>
      <w:rFonts w:ascii="Tahoma" w:hAnsi="Tahoma" w:cs="Tahoma"/>
      <w:i/>
      <w:iCs/>
      <w:color w:val="808080"/>
      <w:sz w:val="20"/>
      <w:szCs w:val="20"/>
    </w:rPr>
  </w:style>
  <w:style w:type="paragraph" w:styleId="NoSpacing">
    <w:name w:val="No Spacing"/>
    <w:basedOn w:val="Normal"/>
    <w:uiPriority w:val="1"/>
    <w:qFormat/>
    <w:rsid w:val="007E48BF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B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F337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A406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06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A4065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CF64D2"/>
    <w:pPr>
      <w:spacing w:after="420" w:line="360" w:lineRule="atLeast"/>
    </w:pPr>
    <w:rPr>
      <w:rFonts w:eastAsia="Times New Roman"/>
    </w:rPr>
  </w:style>
  <w:style w:type="paragraph" w:customStyle="1" w:styleId="Default">
    <w:name w:val="Default"/>
    <w:rsid w:val="0021554F"/>
    <w:pPr>
      <w:autoSpaceDE w:val="0"/>
      <w:autoSpaceDN w:val="0"/>
      <w:adjustRightInd w:val="0"/>
      <w:spacing w:after="0" w:line="240" w:lineRule="auto"/>
    </w:pPr>
    <w:rPr>
      <w:rFonts w:ascii="ATSackersGothic" w:hAnsi="ATSackersGothic" w:cs="ATSackers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4FE4"/>
    <w:pPr>
      <w:ind w:left="720"/>
      <w:contextualSpacing/>
    </w:pPr>
  </w:style>
  <w:style w:type="table" w:styleId="TableGrid">
    <w:name w:val="Table Grid"/>
    <w:basedOn w:val="TableNormal"/>
    <w:uiPriority w:val="59"/>
    <w:rsid w:val="00CF0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8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065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8BF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7E48BF"/>
    <w:pPr>
      <w:spacing w:after="120"/>
    </w:pPr>
    <w:rPr>
      <w:rFonts w:ascii="Tahoma" w:hAnsi="Tahoma" w:cs="Tahoma"/>
      <w:i/>
      <w:iCs/>
      <w:color w:val="80808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7E48BF"/>
    <w:rPr>
      <w:rFonts w:ascii="Tahoma" w:hAnsi="Tahoma" w:cs="Tahoma"/>
      <w:i/>
      <w:iCs/>
      <w:color w:val="808080"/>
      <w:sz w:val="20"/>
      <w:szCs w:val="20"/>
    </w:rPr>
  </w:style>
  <w:style w:type="paragraph" w:styleId="NoSpacing">
    <w:name w:val="No Spacing"/>
    <w:basedOn w:val="Normal"/>
    <w:uiPriority w:val="1"/>
    <w:qFormat/>
    <w:rsid w:val="007E48BF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B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F337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A406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06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A4065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CF64D2"/>
    <w:pPr>
      <w:spacing w:after="420" w:line="360" w:lineRule="atLeast"/>
    </w:pPr>
    <w:rPr>
      <w:rFonts w:eastAsia="Times New Roman"/>
    </w:rPr>
  </w:style>
  <w:style w:type="paragraph" w:customStyle="1" w:styleId="Default">
    <w:name w:val="Default"/>
    <w:rsid w:val="0021554F"/>
    <w:pPr>
      <w:autoSpaceDE w:val="0"/>
      <w:autoSpaceDN w:val="0"/>
      <w:adjustRightInd w:val="0"/>
      <w:spacing w:after="0" w:line="240" w:lineRule="auto"/>
    </w:pPr>
    <w:rPr>
      <w:rFonts w:ascii="ATSackersGothic" w:hAnsi="ATSackersGothic" w:cs="ATSackers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4FE4"/>
    <w:pPr>
      <w:ind w:left="720"/>
      <w:contextualSpacing/>
    </w:pPr>
  </w:style>
  <w:style w:type="table" w:styleId="TableGrid">
    <w:name w:val="Table Grid"/>
    <w:basedOn w:val="TableNormal"/>
    <w:uiPriority w:val="59"/>
    <w:rsid w:val="00CF0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mazon.com/Rules-Game-Baseball-Marjorie-Maddox/dp/1590786033" TargetMode="External"/><Relationship Id="rId12" Type="http://schemas.openxmlformats.org/officeDocument/2006/relationships/hyperlink" Target="mailto:moorem@roberts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http://www.amazon.com/Crossing-Zebras-Animal-Packs-Poetry/dp/159078510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 Wesleyan College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mmaddocH</cp:lastModifiedBy>
  <cp:revision>4</cp:revision>
  <cp:lastPrinted>2017-03-21T14:41:00Z</cp:lastPrinted>
  <dcterms:created xsi:type="dcterms:W3CDTF">2017-03-21T16:49:00Z</dcterms:created>
  <dcterms:modified xsi:type="dcterms:W3CDTF">2017-03-21T16:54:00Z</dcterms:modified>
</cp:coreProperties>
</file>